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47" w:rsidRPr="00D776BA" w:rsidRDefault="00FF3447" w:rsidP="00FF3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</w:pPr>
      <w:r w:rsidRPr="00D776BA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Д</w:t>
      </w:r>
      <w:r w:rsidRPr="008B66B0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овідково-інформаційн</w:t>
      </w:r>
      <w:r w:rsidRPr="00D776BA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а</w:t>
      </w:r>
      <w:r w:rsidRPr="008B66B0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платформ</w:t>
      </w:r>
      <w:r w:rsidRPr="00D776BA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а</w:t>
      </w:r>
      <w:r w:rsidRPr="008B66B0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право</w:t>
      </w:r>
      <w:r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вих консультацій «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WikiLegalAid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»</w:t>
      </w:r>
    </w:p>
    <w:p w:rsidR="00FF3447" w:rsidRPr="008B66B0" w:rsidRDefault="00FF3447" w:rsidP="00FF3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FF3447" w:rsidRPr="00102EC6" w:rsidRDefault="00FF3447" w:rsidP="00FF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E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сьогодні довідково-інформаційна платформа правових консультацій </w:t>
      </w:r>
      <w:hyperlink r:id="rId5" w:history="1">
        <w:r w:rsidRPr="009C3E8A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</w:rPr>
          <w:t>«</w:t>
        </w:r>
        <w:proofErr w:type="spellStart"/>
        <w:r w:rsidRPr="009C3E8A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</w:rPr>
          <w:t>WikiLegalAid</w:t>
        </w:r>
        <w:proofErr w:type="spellEnd"/>
        <w:r w:rsidRPr="009C3E8A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</w:rPr>
          <w:t>»</w:t>
        </w:r>
      </w:hyperlink>
      <w:r w:rsidRPr="009C3E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містить понад 2,2 тис. правових консультацій у найрізноманітніших галузях права. Перелік консультацій постійно доповнюється, а їх актуальність тримають на контролі юристи системи надання безоплатної правової допомоги (далі – системи БПД).</w:t>
      </w:r>
    </w:p>
    <w:p w:rsidR="00FF3447" w:rsidRPr="00102EC6" w:rsidRDefault="00FF3447" w:rsidP="00FF3447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286E28"/>
          <w:sz w:val="28"/>
          <w:szCs w:val="28"/>
        </w:rPr>
      </w:pPr>
      <w:r w:rsidRPr="00102EC6">
        <w:rPr>
          <w:rFonts w:ascii="Arial" w:eastAsia="Times New Roman" w:hAnsi="Arial" w:cs="Arial"/>
          <w:b/>
          <w:bCs/>
          <w:color w:val="286E28"/>
          <w:sz w:val="28"/>
        </w:rPr>
        <w:t>Від майданчика для обміну досвідом до енциклопедії з мільйонними переглядами</w:t>
      </w:r>
    </w:p>
    <w:p w:rsidR="00FF3447" w:rsidRPr="00102EC6" w:rsidRDefault="00FF3447" w:rsidP="00FF3447">
      <w:pPr>
        <w:shd w:val="clear" w:color="auto" w:fill="FFFFFF"/>
        <w:spacing w:before="376" w:after="376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02EC6">
        <w:rPr>
          <w:rFonts w:ascii="Arial" w:eastAsia="Times New Roman" w:hAnsi="Arial" w:cs="Arial"/>
          <w:color w:val="000000"/>
          <w:sz w:val="20"/>
          <w:szCs w:val="20"/>
        </w:rPr>
        <w:t>Спершу  платформа «</w:t>
      </w:r>
      <w:proofErr w:type="spellStart"/>
      <w:r w:rsidRPr="00102EC6">
        <w:rPr>
          <w:rFonts w:ascii="Arial" w:eastAsia="Times New Roman" w:hAnsi="Arial" w:cs="Arial"/>
          <w:color w:val="000000"/>
          <w:sz w:val="20"/>
          <w:szCs w:val="20"/>
        </w:rPr>
        <w:t>WikiLegalAid</w:t>
      </w:r>
      <w:proofErr w:type="spellEnd"/>
      <w:r w:rsidRPr="00102EC6">
        <w:rPr>
          <w:rFonts w:ascii="Arial" w:eastAsia="Times New Roman" w:hAnsi="Arial" w:cs="Arial"/>
          <w:color w:val="000000"/>
          <w:sz w:val="20"/>
          <w:szCs w:val="20"/>
        </w:rPr>
        <w:t>» створювалася  як майданчик обміну досвідом між юристами системи БПД для покращення якості правових консультацій та оперативності їх надання. Однак у 2018 році платформу презентували громадськості, тож тепер кожен бажаючий може знайти відповідь на актуальні правові питання. Лише протягом 2022 року «</w:t>
      </w:r>
      <w:proofErr w:type="spellStart"/>
      <w:r w:rsidRPr="00102EC6">
        <w:rPr>
          <w:rFonts w:ascii="Arial" w:eastAsia="Times New Roman" w:hAnsi="Arial" w:cs="Arial"/>
          <w:color w:val="000000"/>
          <w:sz w:val="20"/>
          <w:szCs w:val="20"/>
        </w:rPr>
        <w:t>WikiLegalAid</w:t>
      </w:r>
      <w:proofErr w:type="spellEnd"/>
      <w:r w:rsidRPr="00102EC6">
        <w:rPr>
          <w:rFonts w:ascii="Arial" w:eastAsia="Times New Roman" w:hAnsi="Arial" w:cs="Arial"/>
          <w:color w:val="000000"/>
          <w:sz w:val="20"/>
          <w:szCs w:val="20"/>
        </w:rPr>
        <w:t xml:space="preserve">» отримала майже 30 </w:t>
      </w:r>
      <w:proofErr w:type="spellStart"/>
      <w:r w:rsidRPr="00102EC6">
        <w:rPr>
          <w:rFonts w:ascii="Arial" w:eastAsia="Times New Roman" w:hAnsi="Arial" w:cs="Arial"/>
          <w:color w:val="000000"/>
          <w:sz w:val="20"/>
          <w:szCs w:val="20"/>
        </w:rPr>
        <w:t>млн</w:t>
      </w:r>
      <w:proofErr w:type="spellEnd"/>
      <w:r w:rsidRPr="00102EC6">
        <w:rPr>
          <w:rFonts w:ascii="Arial" w:eastAsia="Times New Roman" w:hAnsi="Arial" w:cs="Arial"/>
          <w:color w:val="000000"/>
          <w:sz w:val="20"/>
          <w:szCs w:val="20"/>
        </w:rPr>
        <w:t xml:space="preserve"> переглядів, що вдвічі більше ніж у 2021-му.</w:t>
      </w:r>
    </w:p>
    <w:p w:rsidR="00FF3447" w:rsidRDefault="00FF3447" w:rsidP="00FF3447">
      <w:pPr>
        <w:shd w:val="clear" w:color="auto" w:fill="FFFFFF"/>
        <w:spacing w:before="376" w:after="376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02EC6">
        <w:rPr>
          <w:rFonts w:ascii="Arial" w:eastAsia="Times New Roman" w:hAnsi="Arial" w:cs="Arial"/>
          <w:color w:val="000000"/>
          <w:sz w:val="20"/>
          <w:szCs w:val="20"/>
        </w:rPr>
        <w:t>Правові консультації, розміщені на платформі «</w:t>
      </w:r>
      <w:proofErr w:type="spellStart"/>
      <w:r w:rsidRPr="00102EC6">
        <w:rPr>
          <w:rFonts w:ascii="Arial" w:eastAsia="Times New Roman" w:hAnsi="Arial" w:cs="Arial"/>
          <w:color w:val="000000"/>
          <w:sz w:val="20"/>
          <w:szCs w:val="20"/>
        </w:rPr>
        <w:t>WikiLegalAid</w:t>
      </w:r>
      <w:proofErr w:type="spellEnd"/>
      <w:r w:rsidRPr="00102EC6">
        <w:rPr>
          <w:rFonts w:ascii="Arial" w:eastAsia="Times New Roman" w:hAnsi="Arial" w:cs="Arial"/>
          <w:color w:val="000000"/>
          <w:sz w:val="20"/>
          <w:szCs w:val="20"/>
        </w:rPr>
        <w:t xml:space="preserve">», читають не лише користувачі, які знаходяться в Україні. Минулого року через воєнну агресію </w:t>
      </w:r>
      <w:proofErr w:type="spellStart"/>
      <w:r w:rsidRPr="00102EC6">
        <w:rPr>
          <w:rFonts w:ascii="Arial" w:eastAsia="Times New Roman" w:hAnsi="Arial" w:cs="Arial"/>
          <w:color w:val="000000"/>
          <w:sz w:val="20"/>
          <w:szCs w:val="20"/>
        </w:rPr>
        <w:t>рф</w:t>
      </w:r>
      <w:proofErr w:type="spellEnd"/>
      <w:r w:rsidRPr="00102EC6">
        <w:rPr>
          <w:rFonts w:ascii="Arial" w:eastAsia="Times New Roman" w:hAnsi="Arial" w:cs="Arial"/>
          <w:color w:val="000000"/>
          <w:sz w:val="20"/>
          <w:szCs w:val="20"/>
        </w:rPr>
        <w:t xml:space="preserve"> багато українців були вимушені залишити Україну. Відповіді на свої правові питання вони часто  знаходять на «</w:t>
      </w:r>
      <w:proofErr w:type="spellStart"/>
      <w:r w:rsidRPr="00102EC6">
        <w:rPr>
          <w:rFonts w:ascii="Arial" w:eastAsia="Times New Roman" w:hAnsi="Arial" w:cs="Arial"/>
          <w:color w:val="000000"/>
          <w:sz w:val="20"/>
          <w:szCs w:val="20"/>
        </w:rPr>
        <w:t>WikiLegalAid</w:t>
      </w:r>
      <w:proofErr w:type="spellEnd"/>
      <w:r w:rsidRPr="00102EC6">
        <w:rPr>
          <w:rFonts w:ascii="Arial" w:eastAsia="Times New Roman" w:hAnsi="Arial" w:cs="Arial"/>
          <w:color w:val="000000"/>
          <w:sz w:val="20"/>
          <w:szCs w:val="20"/>
        </w:rPr>
        <w:t>». Так, кількість переглядів з Польщі, Німеччини, Чехії, США та інших країн склала 14,5%.</w:t>
      </w:r>
    </w:p>
    <w:p w:rsidR="00FF3447" w:rsidRPr="008B66B0" w:rsidRDefault="00FF3447" w:rsidP="00FF344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9"/>
          <w:szCs w:val="19"/>
        </w:rPr>
      </w:pPr>
      <w:r>
        <w:rPr>
          <w:rFonts w:ascii="inherit" w:eastAsia="Times New Roman" w:hAnsi="inherit" w:cs="Segoe UI Historic"/>
          <w:noProof/>
          <w:color w:val="050505"/>
          <w:sz w:val="19"/>
          <w:szCs w:val="19"/>
        </w:rPr>
        <w:drawing>
          <wp:inline distT="0" distB="0" distL="0" distR="0">
            <wp:extent cx="151130" cy="151130"/>
            <wp:effectExtent l="19050" t="0" r="1270" b="0"/>
            <wp:docPr id="8" name="Рисунок 1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☑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66B0">
        <w:rPr>
          <w:rFonts w:ascii="Times New Roman" w:eastAsia="Times New Roman" w:hAnsi="Times New Roman" w:cs="Times New Roman"/>
          <w:color w:val="050505"/>
          <w:sz w:val="24"/>
          <w:szCs w:val="24"/>
        </w:rPr>
        <w:t>Всі матеріали на платформі структуровані за галузями права та категорією клієнтів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;</w:t>
      </w:r>
    </w:p>
    <w:p w:rsidR="00FF3447" w:rsidRPr="008B66B0" w:rsidRDefault="00FF3447" w:rsidP="00FF344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9"/>
          <w:szCs w:val="19"/>
        </w:rPr>
      </w:pPr>
      <w:r>
        <w:rPr>
          <w:rFonts w:ascii="inherit" w:eastAsia="Times New Roman" w:hAnsi="inherit" w:cs="Segoe UI Historic"/>
          <w:noProof/>
          <w:color w:val="050505"/>
          <w:sz w:val="19"/>
          <w:szCs w:val="19"/>
        </w:rPr>
        <w:drawing>
          <wp:inline distT="0" distB="0" distL="0" distR="0">
            <wp:extent cx="151130" cy="151130"/>
            <wp:effectExtent l="19050" t="0" r="1270" b="0"/>
            <wp:docPr id="9" name="Рисунок 2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☑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66B0">
        <w:rPr>
          <w:rFonts w:ascii="Times New Roman" w:eastAsia="Times New Roman" w:hAnsi="Times New Roman" w:cs="Times New Roman"/>
          <w:color w:val="050505"/>
          <w:sz w:val="24"/>
          <w:szCs w:val="24"/>
        </w:rPr>
        <w:t>Готуючи статті для цієї платформи юристи прагнуть зібрати вичерпну інформацію з теми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;</w:t>
      </w:r>
    </w:p>
    <w:p w:rsidR="00FF3447" w:rsidRPr="008B66B0" w:rsidRDefault="00FF3447" w:rsidP="00FF3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inherit" w:eastAsia="Times New Roman" w:hAnsi="inherit" w:cs="Segoe UI Historic"/>
          <w:noProof/>
          <w:color w:val="050505"/>
          <w:sz w:val="19"/>
          <w:szCs w:val="19"/>
        </w:rPr>
        <w:drawing>
          <wp:inline distT="0" distB="0" distL="0" distR="0">
            <wp:extent cx="151130" cy="151130"/>
            <wp:effectExtent l="19050" t="0" r="1270" b="0"/>
            <wp:docPr id="10" name="Рисунок 3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☑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66B0">
        <w:rPr>
          <w:rFonts w:ascii="Times New Roman" w:eastAsia="Times New Roman" w:hAnsi="Times New Roman" w:cs="Times New Roman"/>
          <w:color w:val="050505"/>
          <w:sz w:val="24"/>
          <w:szCs w:val="24"/>
        </w:rPr>
        <w:t>Правові консультації постійно оновлюються, подається інформація про зміни як законодавстві, так і в судовій практиці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</w:p>
    <w:p w:rsidR="00FF3447" w:rsidRPr="00102EC6" w:rsidRDefault="00FF3447" w:rsidP="00FF3447">
      <w:pPr>
        <w:shd w:val="clear" w:color="auto" w:fill="FFFFFF"/>
        <w:spacing w:after="0" w:line="413" w:lineRule="atLeast"/>
        <w:jc w:val="both"/>
        <w:rPr>
          <w:rFonts w:ascii="Arial" w:eastAsia="Times New Roman" w:hAnsi="Arial" w:cs="Arial"/>
          <w:b/>
          <w:bCs/>
          <w:i/>
          <w:iCs/>
          <w:color w:val="286E28"/>
          <w:sz w:val="21"/>
          <w:szCs w:val="21"/>
        </w:rPr>
      </w:pPr>
    </w:p>
    <w:p w:rsidR="00FF3447" w:rsidRPr="00102EC6" w:rsidRDefault="00FF3447" w:rsidP="00FF3447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286E28"/>
          <w:sz w:val="28"/>
          <w:szCs w:val="28"/>
        </w:rPr>
      </w:pPr>
      <w:r w:rsidRPr="00102EC6">
        <w:rPr>
          <w:rFonts w:ascii="Arial" w:eastAsia="Times New Roman" w:hAnsi="Arial" w:cs="Arial"/>
          <w:b/>
          <w:bCs/>
          <w:color w:val="286E28"/>
          <w:sz w:val="28"/>
        </w:rPr>
        <w:t>Актуальні теми та швидке реагування на зміни у законодавстві</w:t>
      </w:r>
    </w:p>
    <w:p w:rsidR="00FF3447" w:rsidRPr="00102EC6" w:rsidRDefault="00FF3447" w:rsidP="00FF3447">
      <w:pPr>
        <w:shd w:val="clear" w:color="auto" w:fill="FFFFFF"/>
        <w:spacing w:before="376" w:after="376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02EC6">
        <w:rPr>
          <w:rFonts w:ascii="Arial" w:eastAsia="Times New Roman" w:hAnsi="Arial" w:cs="Arial"/>
          <w:color w:val="000000"/>
          <w:sz w:val="20"/>
          <w:szCs w:val="20"/>
        </w:rPr>
        <w:t>Найціннішим джерелом для пошуку нових тем для консультацій є запити клієнтів системи  БПД. Це можуть бути як поширені питання, з якими часто звертаються люди, так і більш специфічні, для підготовки відповіді на які потрібно опрацювати велику кількість актів законодавства, вивчити досвід колег, ознайомитися з судовою практикою. Загалом  підготовкою правових  консультацій та їхнім оновленням займається понад 300 юристів системи БПД, із залученням  представників професійної правничої спільноти.</w:t>
      </w:r>
    </w:p>
    <w:p w:rsidR="00FF3447" w:rsidRPr="00102EC6" w:rsidRDefault="00FF3447" w:rsidP="00FF3447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286E28"/>
          <w:sz w:val="28"/>
          <w:szCs w:val="28"/>
        </w:rPr>
      </w:pPr>
      <w:r w:rsidRPr="00102EC6">
        <w:rPr>
          <w:rFonts w:ascii="Arial" w:eastAsia="Times New Roman" w:hAnsi="Arial" w:cs="Arial"/>
          <w:b/>
          <w:bCs/>
          <w:color w:val="286E28"/>
          <w:sz w:val="28"/>
        </w:rPr>
        <w:t>Проста та зрозуміла для користувача</w:t>
      </w:r>
    </w:p>
    <w:p w:rsidR="00FF3447" w:rsidRDefault="00FF3447" w:rsidP="00FF3447">
      <w:pPr>
        <w:shd w:val="clear" w:color="auto" w:fill="FFFFFF"/>
        <w:spacing w:before="376" w:after="376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02EC6">
        <w:rPr>
          <w:rFonts w:ascii="Arial" w:eastAsia="Times New Roman" w:hAnsi="Arial" w:cs="Arial"/>
          <w:color w:val="000000"/>
          <w:sz w:val="20"/>
          <w:szCs w:val="20"/>
        </w:rPr>
        <w:t>Цінністю та унікальністю платформи «</w:t>
      </w:r>
      <w:proofErr w:type="spellStart"/>
      <w:r w:rsidRPr="00102EC6">
        <w:rPr>
          <w:rFonts w:ascii="Arial" w:eastAsia="Times New Roman" w:hAnsi="Arial" w:cs="Arial"/>
          <w:color w:val="000000"/>
          <w:sz w:val="20"/>
          <w:szCs w:val="20"/>
        </w:rPr>
        <w:t>WikiLegalAid</w:t>
      </w:r>
      <w:proofErr w:type="spellEnd"/>
      <w:r w:rsidRPr="00102EC6">
        <w:rPr>
          <w:rFonts w:ascii="Arial" w:eastAsia="Times New Roman" w:hAnsi="Arial" w:cs="Arial"/>
          <w:color w:val="000000"/>
          <w:sz w:val="20"/>
          <w:szCs w:val="20"/>
        </w:rPr>
        <w:t>» є те, що кожна консультація дає вичерпну інформацію з відповідного питання, а інтерфейс є інтуїтивно зрозумілим для користувача. Всі матеріали на платформі структуровані за галузями права, що буде зручно для юристів та категорі</w:t>
      </w:r>
      <w:r>
        <w:rPr>
          <w:rFonts w:ascii="Arial" w:eastAsia="Times New Roman" w:hAnsi="Arial" w:cs="Arial"/>
          <w:color w:val="000000"/>
          <w:sz w:val="20"/>
          <w:szCs w:val="20"/>
        </w:rPr>
        <w:t>ї</w:t>
      </w:r>
      <w:r w:rsidRPr="00102EC6">
        <w:rPr>
          <w:rFonts w:ascii="Arial" w:eastAsia="Times New Roman" w:hAnsi="Arial" w:cs="Arial"/>
          <w:color w:val="000000"/>
          <w:sz w:val="20"/>
          <w:szCs w:val="20"/>
        </w:rPr>
        <w:t xml:space="preserve"> клієнтів, що дозволить, наприклад внутрішньо переміщеним особам знайти всю інформацію про їхні права та гарантії. Для тих же, хто не може визначитися з галуззю права тієї проблеми, що їх цікавить, наявний пошук за ключовими словами, тож будь-яка людина, за бажанням, зможе знайти відповідь на своє правове питання, а фахівці системи БПД забезпечуватимуть актуальність розміщених консультацій оперативно реагуючи на зміни в законодавстві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F3447" w:rsidRPr="009C3E8A" w:rsidRDefault="00FF3447" w:rsidP="00FF3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FF3447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151130" cy="151130"/>
            <wp:effectExtent l="19050" t="0" r="1270" b="0"/>
            <wp:docPr id="1" name="Рисунок 4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👉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66B0">
        <w:rPr>
          <w:rFonts w:ascii="Times New Roman" w:eastAsia="Times New Roman" w:hAnsi="Times New Roman" w:cs="Times New Roman"/>
          <w:color w:val="050505"/>
          <w:sz w:val="24"/>
          <w:szCs w:val="24"/>
        </w:rPr>
        <w:t>Одразу до консультацій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8B66B0">
        <w:rPr>
          <w:rFonts w:ascii="Times New Roman" w:eastAsia="Times New Roman" w:hAnsi="Times New Roman" w:cs="Times New Roman"/>
          <w:color w:val="050505"/>
          <w:sz w:val="24"/>
          <w:szCs w:val="24"/>
        </w:rPr>
        <w:t>«</w:t>
      </w:r>
      <w:proofErr w:type="spellStart"/>
      <w:r w:rsidRPr="008B66B0">
        <w:rPr>
          <w:rFonts w:ascii="Times New Roman" w:eastAsia="Times New Roman" w:hAnsi="Times New Roman" w:cs="Times New Roman"/>
          <w:color w:val="050505"/>
          <w:sz w:val="24"/>
          <w:szCs w:val="24"/>
        </w:rPr>
        <w:t>WikiLegalAid</w:t>
      </w:r>
      <w:proofErr w:type="spellEnd"/>
      <w:r w:rsidRPr="008B66B0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»: </w:t>
      </w:r>
      <w:hyperlink r:id="rId8" w:tgtFrame="_blank" w:history="1">
        <w:r w:rsidRPr="009C3E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https://wiki.legalaid.gov.ua</w:t>
        </w:r>
      </w:hyperlink>
    </w:p>
    <w:p w:rsidR="00FF3447" w:rsidRPr="008B66B0" w:rsidRDefault="00FF3447" w:rsidP="00FF344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9"/>
          <w:szCs w:val="19"/>
        </w:rPr>
      </w:pPr>
    </w:p>
    <w:p w:rsidR="005225E1" w:rsidRDefault="005225E1" w:rsidP="005225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C1E">
        <w:rPr>
          <w:rFonts w:ascii="Times New Roman" w:hAnsi="Times New Roman" w:cs="Times New Roman"/>
          <w:b/>
          <w:sz w:val="24"/>
          <w:szCs w:val="24"/>
        </w:rPr>
        <w:t>Інформацію взято із офіційного сайту  системи надання  безоплатної правової допомоги,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3B7">
        <w:rPr>
          <w:rFonts w:ascii="Times New Roman" w:hAnsi="Times New Roman" w:cs="Times New Roman"/>
          <w:b/>
          <w:sz w:val="24"/>
          <w:szCs w:val="24"/>
        </w:rPr>
        <w:t>надан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3B0297">
        <w:rPr>
          <w:rFonts w:ascii="Times New Roman" w:hAnsi="Times New Roman" w:cs="Times New Roman"/>
          <w:sz w:val="24"/>
          <w:szCs w:val="24"/>
        </w:rPr>
        <w:t>-</w:t>
      </w:r>
      <w:r w:rsidRPr="00C163B7">
        <w:rPr>
          <w:rFonts w:ascii="Times New Roman" w:hAnsi="Times New Roman" w:cs="Times New Roman"/>
          <w:b/>
          <w:sz w:val="24"/>
          <w:szCs w:val="24"/>
        </w:rPr>
        <w:t xml:space="preserve"> Менським місцевим центром з надання безоплатної вторинної правової допомоги.</w:t>
      </w:r>
    </w:p>
    <w:p w:rsidR="00131168" w:rsidRPr="00FF3447" w:rsidRDefault="00131168" w:rsidP="00FF3447"/>
    <w:sectPr w:rsidR="00131168" w:rsidRPr="00FF3447" w:rsidSect="001311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altName w:val="Segoe UI Symbol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632DD"/>
    <w:multiLevelType w:val="hybridMultilevel"/>
    <w:tmpl w:val="ADE6C2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F3447"/>
    <w:rsid w:val="00131168"/>
    <w:rsid w:val="00496E2D"/>
    <w:rsid w:val="005225E1"/>
    <w:rsid w:val="00AB6F14"/>
    <w:rsid w:val="00FF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node">
    <w:name w:val="highlightnode"/>
    <w:basedOn w:val="a0"/>
    <w:rsid w:val="00FF3447"/>
  </w:style>
  <w:style w:type="character" w:styleId="a3">
    <w:name w:val="Hyperlink"/>
    <w:basedOn w:val="a0"/>
    <w:uiPriority w:val="99"/>
    <w:unhideWhenUsed/>
    <w:rsid w:val="00FF34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4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3447"/>
    <w:pPr>
      <w:ind w:left="720"/>
      <w:contextualSpacing/>
    </w:pPr>
  </w:style>
  <w:style w:type="paragraph" w:styleId="a7">
    <w:name w:val="No Spacing"/>
    <w:uiPriority w:val="1"/>
    <w:qFormat/>
    <w:rsid w:val="00FF344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6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legalaid.gov.ua/?fbclid=IwAR3XNJq1dp3TZoLN9NtATfFk7hziwS6wER5iZRitPTPUVQTt6VZ3HgJkCO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iki.legalaid.gov.ua/index.php/%D0%93%D0%BE%D0%BB%D0%BE%D0%B2%D0%BD%D0%B0_%D1%81%D1%82%D0%BE%D1%80%D1%96%D0%BD%D0%BA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2141</Words>
  <Characters>1221</Characters>
  <Application>Microsoft Office Word</Application>
  <DocSecurity>0</DocSecurity>
  <Lines>10</Lines>
  <Paragraphs>6</Paragraphs>
  <ScaleCrop>false</ScaleCrop>
  <Company>Home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2023-03-13T13:58:00Z</dcterms:created>
  <dcterms:modified xsi:type="dcterms:W3CDTF">2023-03-14T10:01:00Z</dcterms:modified>
</cp:coreProperties>
</file>